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color w:val="4D6677"/>
          <w:sz w:val="20"/>
          <w:szCs w:val="20"/>
        </w:rPr>
        <w:t xml:space="preserve">Bilişim, Uzay ve Hukuk Dergisi</w:t>
      </w:r>
    </w:p>
    <w:p>
      <w:pPr>
        <w:pBdr>
          <w:bottom w:val="single" w:color="D3E3EC" w:sz="4" w:space="8"/>
        </w:pBdr>
        <w:spacing w:after="240"/>
      </w:pPr>
      <w:r>
        <w:rPr>
          <w:rFonts w:ascii="Times New Roman" w:cs="Times New Roman" w:eastAsia="Times New Roman" w:hAnsi="Times New Roman"/>
          <w:b/>
          <w:bCs/>
          <w:color w:val="0C3B57"/>
          <w:sz w:val="32"/>
          <w:szCs w:val="32"/>
        </w:rPr>
        <w:t xml:space="preserve">Başlık Sayfası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type="dxa" w:w="90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AF4F9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 w:line="276"/>
            </w:pPr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Bu dosya hakemlere gönderilmez</w:t>
            </w:r>
          </w:p>
          <w:p>
            <w:pPr>
              <w:spacing w:after="0" w:line="276"/>
            </w:pPr>
            <w:r>
              <w:rPr>
                <w:rFonts w:ascii="Calibri" w:cs="Calibri" w:eastAsia="Calibri" w:hAnsi="Calibri"/>
                <w:b w:val="false"/>
                <w:bCs w:val="false"/>
                <w:color w:val="0C3B57"/>
                <w:sz w:val="19"/>
                <w:szCs w:val="19"/>
              </w:rPr>
              <w:t xml:space="preserve">Yazar bilgileri ve beyanlar yalnız bu dosyada yer alır. Kör tam metinle birlikte, ayrı dosya olarak yüklenir. ORCID numarası bütün yazarlar için zorunludur.</w:t>
            </w:r>
          </w:p>
        </w:tc>
      </w:tr>
    </w:tbl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0C3B57"/>
          <w:sz w:val="24"/>
          <w:szCs w:val="24"/>
        </w:rPr>
        <w:t xml:space="preserve">1. Eser bilgileri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70"/>
      </w:tblGrid>
      <w:tr>
        <w:tc>
          <w:tcPr>
            <w:tcW w:type="dxa" w:w="3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Eserin Türkçe başlığı</w:t>
            </w:r>
          </w:p>
        </w:tc>
        <w:tc>
          <w:tcPr>
            <w:tcW w:type="dxa" w:w="6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Eserin İngilizce başlığı</w:t>
            </w:r>
          </w:p>
        </w:tc>
        <w:tc>
          <w:tcPr>
            <w:tcW w:type="dxa" w:w="6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Eser türü</w:t>
            </w:r>
          </w:p>
        </w:tc>
        <w:tc>
          <w:tcPr>
            <w:tcW w:type="dxa" w:w="6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Araştırma makalesi / Öğrenci makalesi (Öğrenci Kürsüsü)</w:t>
            </w:r>
          </w:p>
        </w:tc>
      </w:tr>
      <w:tr>
        <w:tc>
          <w:tcPr>
            <w:tcW w:type="dxa" w:w="3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Sorumlu yazar</w:t>
            </w:r>
          </w:p>
        </w:tc>
        <w:tc>
          <w:tcPr>
            <w:tcW w:type="dxa" w:w="6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0C3B57"/>
          <w:sz w:val="24"/>
          <w:szCs w:val="24"/>
        </w:rPr>
        <w:t xml:space="preserve">2. Yazarlar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200"/>
        <w:gridCol w:w="2100"/>
        <w:gridCol w:w="1700"/>
        <w:gridCol w:w="2070"/>
      </w:tblGrid>
      <w:tr>
        <w:tc>
          <w:tcPr>
            <w:tcW w:type="dxa" w:w="2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Ad Soyad</w:t>
            </w:r>
          </w:p>
        </w:tc>
        <w:tc>
          <w:tcPr>
            <w:tcW w:type="dxa" w:w="12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Unvan</w:t>
            </w:r>
          </w:p>
        </w:tc>
        <w:tc>
          <w:tcPr>
            <w:tcW w:type="dxa" w:w="21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Kurum</w:t>
            </w:r>
          </w:p>
        </w:tc>
        <w:tc>
          <w:tcPr>
            <w:tcW w:type="dxa" w:w="17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ORCID</w:t>
            </w:r>
          </w:p>
        </w:tc>
        <w:tc>
          <w:tcPr>
            <w:tcW w:type="dxa" w:w="2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shd w:fill="EAF4F9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C3B57"/>
                <w:sz w:val="19"/>
                <w:szCs w:val="19"/>
              </w:rPr>
              <w:t xml:space="preserve">E-posta</w:t>
            </w:r>
          </w:p>
        </w:tc>
      </w:tr>
      <w:tr>
        <w:tc>
          <w:tcPr>
            <w:tcW w:type="dxa" w:w="2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1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type="dxa" w:w="2070"/>
            <w:tcBorders>
              <w:top w:val="single" w:color="B9D5E5" w:sz="4"/>
              <w:left w:val="single" w:color="B9D5E5" w:sz="4"/>
              <w:bottom w:val="single" w:color="B9D5E5" w:sz="4"/>
              <w:right w:val="single" w:color="B9D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  <w:r>
        <w:rPr>
          <w:rFonts w:ascii="Times New Roman" w:cs="Times New Roman" w:eastAsia="Times New Roman" w:hAnsi="Times New Roman"/>
          <w:b/>
          <w:bCs/>
          <w:color w:val="0C3B57"/>
          <w:sz w:val="24"/>
          <w:szCs w:val="24"/>
        </w:rPr>
        <w:t xml:space="preserve">3. Beyanlar</w:t>
      </w:r>
    </w:p>
    <w:p>
      <w:pPr>
        <w:spacing w:after="40" w:before="160"/>
      </w:pPr>
      <w:r>
        <w:rPr>
          <w:rFonts w:ascii="Times New Roman" w:cs="Times New Roman" w:eastAsia="Times New Roman" w:hAnsi="Times New Roman"/>
          <w:b/>
          <w:bCs/>
          <w:color w:val="0C3B57"/>
          <w:sz w:val="22"/>
          <w:szCs w:val="22"/>
        </w:rPr>
        <w:t xml:space="preserve">Etik kurul beyanı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[Kurulun adı, karar tarihi ve sayısı. İzin gerekmiyorsa gerekçesi.]</w:t>
      </w:r>
    </w:p>
    <w:p>
      <w:pPr>
        <w:spacing w:after="40" w:before="160"/>
      </w:pPr>
      <w:r>
        <w:rPr>
          <w:rFonts w:ascii="Times New Roman" w:cs="Times New Roman" w:eastAsia="Times New Roman" w:hAnsi="Times New Roman"/>
          <w:b/>
          <w:bCs/>
          <w:color w:val="0C3B57"/>
          <w:sz w:val="22"/>
          <w:szCs w:val="22"/>
        </w:rPr>
        <w:t xml:space="preserve">Çıkar çatışması beyanı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[Yazarların çıkar çatışması yoktur. / Açıklama.]</w:t>
      </w:r>
    </w:p>
    <w:p>
      <w:pPr>
        <w:spacing w:after="40" w:before="160"/>
      </w:pPr>
      <w:r>
        <w:rPr>
          <w:rFonts w:ascii="Times New Roman" w:cs="Times New Roman" w:eastAsia="Times New Roman" w:hAnsi="Times New Roman"/>
          <w:b/>
          <w:bCs/>
          <w:color w:val="0C3B57"/>
          <w:sz w:val="22"/>
          <w:szCs w:val="22"/>
        </w:rPr>
        <w:t xml:space="preserve">Finansal destek beyanı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[Destek veren kurum ve proje numarası. Destek yoksa: Bu çalışma için destek alınmamıştır.]</w:t>
      </w:r>
    </w:p>
    <w:p>
      <w:pPr>
        <w:spacing w:after="40" w:before="160"/>
      </w:pPr>
      <w:r>
        <w:rPr>
          <w:rFonts w:ascii="Times New Roman" w:cs="Times New Roman" w:eastAsia="Times New Roman" w:hAnsi="Times New Roman"/>
          <w:b/>
          <w:bCs/>
          <w:color w:val="0C3B57"/>
          <w:sz w:val="22"/>
          <w:szCs w:val="22"/>
        </w:rPr>
        <w:t xml:space="preserve">Yazar katkıları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[Birden fazla yazarlı eserlerde CRediT sınıflandırmasıyla: kavramsallaştırma, yöntem, yazma, düzenleme vb.]</w:t>
      </w:r>
    </w:p>
    <w:p>
      <w:pPr>
        <w:spacing w:after="40" w:before="160"/>
      </w:pPr>
      <w:r>
        <w:rPr>
          <w:rFonts w:ascii="Times New Roman" w:cs="Times New Roman" w:eastAsia="Times New Roman" w:hAnsi="Times New Roman"/>
          <w:b/>
          <w:bCs/>
          <w:color w:val="0C3B57"/>
          <w:sz w:val="22"/>
          <w:szCs w:val="22"/>
        </w:rPr>
        <w:t xml:space="preserve">Yapay zekâ beyanı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[Kullanılan aracın adı ve sürümü, kullanım aşaması ve amacı. Kullanılmadıysa: Bu çalışmada yapay zekâ aracı kullanılmamıştır.]</w:t>
      </w:r>
    </w:p>
    <w:p>
      <w:pPr>
        <w:spacing w:after="40" w:before="160"/>
      </w:pPr>
      <w:r>
        <w:rPr>
          <w:rFonts w:ascii="Times New Roman" w:cs="Times New Roman" w:eastAsia="Times New Roman" w:hAnsi="Times New Roman"/>
          <w:b/>
          <w:bCs/>
          <w:color w:val="0C3B57"/>
          <w:sz w:val="22"/>
          <w:szCs w:val="22"/>
        </w:rPr>
        <w:t xml:space="preserve">Veri erişilebilirliği beyanı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[Ampirik ve teknik çalışmalarda verinin nerede ve hangi koşulla erişilebilir olduğu.]</w:t>
      </w:r>
    </w:p>
    <w:p>
      <w:pPr>
        <w:spacing w:after="40" w:before="160"/>
      </w:pPr>
      <w:r>
        <w:rPr>
          <w:rFonts w:ascii="Times New Roman" w:cs="Times New Roman" w:eastAsia="Times New Roman" w:hAnsi="Times New Roman"/>
          <w:b/>
          <w:bCs/>
          <w:color w:val="0C3B57"/>
          <w:sz w:val="22"/>
          <w:szCs w:val="22"/>
        </w:rPr>
        <w:t xml:space="preserve">Teşekkür (isteğe bağlı)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[ ]</w:t>
      </w:r>
    </w:p>
    <w:p>
      <w:pPr>
        <w:spacing w:after="40" w:before="160"/>
      </w:pPr>
      <w:r>
        <w:rPr>
          <w:rFonts w:ascii="Times New Roman" w:cs="Times New Roman" w:eastAsia="Times New Roman" w:hAnsi="Times New Roman"/>
          <w:b/>
          <w:bCs/>
          <w:color w:val="0C3B57"/>
          <w:sz w:val="22"/>
          <w:szCs w:val="22"/>
        </w:rPr>
        <w:t xml:space="preserve">Eserin kaynağı</w:t>
      </w:r>
    </w:p>
    <w:p>
      <w:pPr>
        <w:spacing w:after="80" w:before="0" w:line="300"/>
        <w:jc w:val="both"/>
      </w:pPr>
      <w:r>
        <w:rPr>
          <w:rFonts w:ascii="Times New Roman" w:cs="Times New Roman" w:eastAsia="Times New Roman" w:hAnsi="Times New Roman"/>
          <w:color w:val="000000"/>
          <w:sz w:val="22"/>
          <w:szCs w:val="22"/>
        </w:rPr>
        <w:t xml:space="preserve">[Eser bir tezden, kongre sunumundan veya ön baskıdan üretildiyse bu ilişki.]</w:t>
      </w:r>
    </w:p>
    <w:sectPr>
      <w:headerReference w:type="default" r:id="rId7"/>
      <w:footerReference w:type="default" r:id="rId8"/>
      <w:pgSz w:w="11906" w:h="16838" w:orient="portrait"/>
      <w:pgMar w:top="1418" w:right="1418" w:bottom="1418" w:left="1418" w:header="700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</w:pPr>
    <w:r>
      <w:rPr>
        <w:rFonts w:ascii="Calibri" w:cs="Calibri" w:eastAsia="Calibri" w:hAnsi="Calibri"/>
        <w:color w:val="4D6677"/>
        <w:sz w:val="16"/>
        <w:szCs w:val="16"/>
      </w:rPr>
      <w:t xml:space="preserve">Bilişim, Uzay ve Hukuk Dergisi</w:t>
    </w:r>
    <w:r>
      <w:rPr>
        <w:rFonts w:ascii="Calibri" w:cs="Calibri" w:eastAsia="Calibri" w:hAnsi="Calibri"/>
        <w:color w:val="4D6677"/>
        <w:sz w:val="16"/>
        <w:szCs w:val="16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3E3EC" w:sz="4" w:space="6"/>
      </w:pBdr>
      <w:tabs>
        <w:tab w:val="right" w:pos="9070"/>
      </w:tabs>
    </w:pPr>
    <w:r>
      <w:drawing>
        <wp:inline distT="0" distB="0" distL="0" distR="0">
          <wp:extent cx="1905000" cy="285750"/>
          <wp:effectExtent t="0" r="0" b="0" l="0"/>
          <wp:docPr id="1" name="logo" descr="Bilişim, Uzay ve Hukuk Dergisi logosu" title="BUH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color w:val="4D6677"/>
        <w:sz w:val="16"/>
        <w:szCs w:val="16"/>
      </w:rPr>
      <w:t xml:space="preserve">	Başlık sayfası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Times New Roman" w:cs="Times New Roman" w:eastAsia="Times New Roman" w:hAnsi="Times New Roman"/>
      <w:b/>
      <w:bCs/>
      <w:color w:val="0C3B57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Times New Roman" w:cs="Times New Roman" w:eastAsia="Times New Roman" w:hAnsi="Times New Roman"/>
      <w:b/>
      <w:bCs/>
      <w:i/>
      <w:iCs/>
      <w:color w:val="0C3B57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120" w:before="200"/>
      <w:outlineLvl w:val="2"/>
    </w:pPr>
    <w:rPr>
      <w:rFonts w:ascii="Times New Roman" w:cs="Times New Roman" w:eastAsia="Times New Roman" w:hAnsi="Times New Roman"/>
      <w:i/>
      <w:iCs/>
      <w:color w:val="0C3B57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0aecdf48301af52551d4896bfbed6c290972166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BUHD Başlık Sayfası</dc:title>
  <dc:creator>Bilişim, Uzay ve Hukuk Dergisi</dc:creator>
  <cp:lastModifiedBy>Un-named</cp:lastModifiedBy>
  <cp:revision>1</cp:revision>
  <dcterms:created xsi:type="dcterms:W3CDTF">2026-10-09T13:31:32.938Z</dcterms:created>
  <dcterms:modified xsi:type="dcterms:W3CDTF">2026-10-09T13:31:32.938Z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